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B4" w:rsidRDefault="003018B4" w:rsidP="00067D07">
      <w:pPr>
        <w:jc w:val="both"/>
        <w:rPr>
          <w:b/>
          <w:bCs/>
          <w:sz w:val="28"/>
          <w:szCs w:val="28"/>
        </w:rPr>
      </w:pPr>
    </w:p>
    <w:p w:rsidR="003018B4" w:rsidRDefault="003018B4" w:rsidP="00067D07">
      <w:pPr>
        <w:jc w:val="both"/>
        <w:rPr>
          <w:b/>
          <w:bCs/>
          <w:sz w:val="28"/>
          <w:szCs w:val="28"/>
        </w:rPr>
      </w:pPr>
    </w:p>
    <w:p w:rsidR="003018B4" w:rsidRDefault="003018B4" w:rsidP="00067D07">
      <w:pPr>
        <w:jc w:val="both"/>
        <w:rPr>
          <w:b/>
          <w:bCs/>
          <w:sz w:val="28"/>
          <w:szCs w:val="28"/>
        </w:rPr>
      </w:pPr>
    </w:p>
    <w:p w:rsidR="003018B4" w:rsidRDefault="003018B4" w:rsidP="00067D07">
      <w:pPr>
        <w:jc w:val="both"/>
        <w:rPr>
          <w:b/>
          <w:bCs/>
          <w:sz w:val="28"/>
          <w:szCs w:val="28"/>
        </w:rPr>
      </w:pPr>
    </w:p>
    <w:p w:rsidR="003018B4" w:rsidRDefault="003018B4" w:rsidP="00067D07">
      <w:pPr>
        <w:jc w:val="both"/>
        <w:rPr>
          <w:b/>
          <w:bCs/>
          <w:sz w:val="28"/>
          <w:szCs w:val="28"/>
        </w:rPr>
      </w:pPr>
    </w:p>
    <w:p w:rsidR="003018B4" w:rsidRDefault="003018B4" w:rsidP="00067D07">
      <w:pPr>
        <w:jc w:val="both"/>
        <w:rPr>
          <w:b/>
          <w:bCs/>
          <w:sz w:val="28"/>
          <w:szCs w:val="28"/>
        </w:rPr>
      </w:pPr>
    </w:p>
    <w:p w:rsidR="003018B4" w:rsidRDefault="003018B4" w:rsidP="00067D07">
      <w:pPr>
        <w:jc w:val="both"/>
        <w:rPr>
          <w:b/>
          <w:bCs/>
          <w:sz w:val="28"/>
          <w:szCs w:val="28"/>
        </w:rPr>
      </w:pPr>
    </w:p>
    <w:p w:rsidR="003018B4" w:rsidRDefault="003018B4" w:rsidP="00067D07">
      <w:pPr>
        <w:jc w:val="both"/>
        <w:rPr>
          <w:b/>
          <w:bCs/>
          <w:sz w:val="28"/>
          <w:szCs w:val="28"/>
        </w:rPr>
      </w:pPr>
    </w:p>
    <w:p w:rsidR="00067D07" w:rsidRPr="008761D3" w:rsidRDefault="00067D07" w:rsidP="00067D07">
      <w:pPr>
        <w:jc w:val="both"/>
        <w:rPr>
          <w:b/>
          <w:bCs/>
          <w:sz w:val="28"/>
          <w:szCs w:val="28"/>
        </w:rPr>
      </w:pPr>
      <w:r>
        <w:rPr>
          <w:b/>
          <w:bCs/>
          <w:sz w:val="28"/>
          <w:szCs w:val="28"/>
        </w:rPr>
        <w:t xml:space="preserve">О внесении изменений </w:t>
      </w:r>
      <w:r w:rsidRPr="00F41CE9">
        <w:rPr>
          <w:b/>
          <w:bCs/>
          <w:sz w:val="28"/>
          <w:szCs w:val="28"/>
        </w:rPr>
        <w:t xml:space="preserve">в постановление Правительства Республики Казахстан от 27 марта 2014 года № 271 </w:t>
      </w:r>
      <w:r>
        <w:rPr>
          <w:b/>
          <w:bCs/>
          <w:sz w:val="28"/>
          <w:szCs w:val="28"/>
          <w:lang w:val="kk-KZ"/>
        </w:rPr>
        <w:t>«</w:t>
      </w:r>
      <w:r w:rsidRPr="00F41CE9">
        <w:rPr>
          <w:b/>
          <w:bCs/>
          <w:sz w:val="28"/>
          <w:szCs w:val="28"/>
        </w:rPr>
        <w:t>Об утверждении Правил определения фиксированных тари</w:t>
      </w:r>
      <w:r>
        <w:rPr>
          <w:b/>
          <w:bCs/>
          <w:sz w:val="28"/>
          <w:szCs w:val="28"/>
        </w:rPr>
        <w:t>фов и предельных аукционных цен»</w:t>
      </w:r>
    </w:p>
    <w:p w:rsidR="00067D07" w:rsidRDefault="00067D07" w:rsidP="00067D07">
      <w:pPr>
        <w:jc w:val="both"/>
        <w:rPr>
          <w:b/>
          <w:bCs/>
          <w:sz w:val="28"/>
          <w:szCs w:val="28"/>
        </w:rPr>
      </w:pPr>
    </w:p>
    <w:p w:rsidR="00067D07" w:rsidRPr="00F41CE9" w:rsidRDefault="00067D07" w:rsidP="00067D07">
      <w:pPr>
        <w:jc w:val="both"/>
        <w:rPr>
          <w:b/>
          <w:bCs/>
          <w:sz w:val="28"/>
          <w:szCs w:val="28"/>
        </w:rPr>
      </w:pPr>
    </w:p>
    <w:p w:rsidR="00067D07" w:rsidRPr="00F41CE9" w:rsidRDefault="00067D07" w:rsidP="00067D07">
      <w:pPr>
        <w:ind w:firstLine="709"/>
        <w:jc w:val="both"/>
        <w:rPr>
          <w:bCs/>
          <w:sz w:val="28"/>
          <w:szCs w:val="28"/>
        </w:rPr>
      </w:pPr>
      <w:r w:rsidRPr="00F41CE9">
        <w:rPr>
          <w:bCs/>
          <w:sz w:val="28"/>
          <w:szCs w:val="28"/>
        </w:rPr>
        <w:t>Правительство Республики Казахстан</w:t>
      </w:r>
      <w:r w:rsidRPr="00694BFB">
        <w:rPr>
          <w:b/>
          <w:bCs/>
          <w:sz w:val="28"/>
          <w:szCs w:val="28"/>
        </w:rPr>
        <w:t xml:space="preserve"> ПОСТАНОВЛЯЕТ</w:t>
      </w:r>
      <w:r w:rsidRPr="00F41CE9">
        <w:rPr>
          <w:bCs/>
          <w:sz w:val="28"/>
          <w:szCs w:val="28"/>
        </w:rPr>
        <w:t>:</w:t>
      </w:r>
    </w:p>
    <w:p w:rsidR="00067D07" w:rsidRPr="00F41CE9" w:rsidRDefault="00067D07" w:rsidP="00067D07">
      <w:pPr>
        <w:ind w:firstLine="709"/>
        <w:jc w:val="both"/>
        <w:rPr>
          <w:bCs/>
          <w:sz w:val="28"/>
          <w:szCs w:val="28"/>
        </w:rPr>
      </w:pPr>
      <w:r w:rsidRPr="00F41CE9">
        <w:rPr>
          <w:bCs/>
          <w:sz w:val="28"/>
          <w:szCs w:val="28"/>
        </w:rPr>
        <w:t>1. Внести следующие изменения в постановление Правительства Республики Казахст</w:t>
      </w:r>
      <w:r>
        <w:rPr>
          <w:bCs/>
          <w:sz w:val="28"/>
          <w:szCs w:val="28"/>
        </w:rPr>
        <w:t>ан от 27 марта 2014 года № 271 «</w:t>
      </w:r>
      <w:r w:rsidRPr="00F41CE9">
        <w:rPr>
          <w:bCs/>
          <w:sz w:val="28"/>
          <w:szCs w:val="28"/>
        </w:rPr>
        <w:t>Об утверждении Правил определения фиксированных тарифов</w:t>
      </w:r>
      <w:r>
        <w:rPr>
          <w:bCs/>
          <w:sz w:val="28"/>
          <w:szCs w:val="28"/>
        </w:rPr>
        <w:t xml:space="preserve"> и предельных аукционных цен»</w:t>
      </w:r>
      <w:r w:rsidRPr="00F41CE9">
        <w:rPr>
          <w:bCs/>
          <w:sz w:val="28"/>
          <w:szCs w:val="28"/>
        </w:rPr>
        <w:t>:</w:t>
      </w:r>
    </w:p>
    <w:p w:rsidR="00A6242E" w:rsidRDefault="00A6242E" w:rsidP="00067D07">
      <w:pPr>
        <w:ind w:firstLine="709"/>
        <w:jc w:val="both"/>
        <w:rPr>
          <w:sz w:val="28"/>
          <w:szCs w:val="28"/>
          <w:lang w:val="kk-KZ"/>
        </w:rPr>
      </w:pPr>
      <w:r>
        <w:rPr>
          <w:sz w:val="28"/>
          <w:szCs w:val="28"/>
          <w:lang w:val="kk-KZ"/>
        </w:rPr>
        <w:t>в</w:t>
      </w:r>
      <w:r w:rsidR="00067D07">
        <w:rPr>
          <w:sz w:val="28"/>
          <w:szCs w:val="28"/>
          <w:lang w:val="kk-KZ"/>
        </w:rPr>
        <w:t xml:space="preserve"> правилах </w:t>
      </w:r>
      <w:r w:rsidR="00067D07" w:rsidRPr="00694BFB">
        <w:rPr>
          <w:sz w:val="28"/>
          <w:szCs w:val="28"/>
          <w:lang w:val="kk-KZ"/>
        </w:rPr>
        <w:t xml:space="preserve"> определения фиксированных тарифов и предельных аукционных цен</w:t>
      </w:r>
      <w:r>
        <w:rPr>
          <w:sz w:val="28"/>
          <w:szCs w:val="28"/>
          <w:lang w:val="kk-KZ"/>
        </w:rPr>
        <w:t>:</w:t>
      </w:r>
    </w:p>
    <w:p w:rsidR="00067D07" w:rsidRDefault="00067D07" w:rsidP="00067D07">
      <w:pPr>
        <w:ind w:firstLine="709"/>
        <w:jc w:val="both"/>
        <w:rPr>
          <w:sz w:val="28"/>
          <w:szCs w:val="28"/>
        </w:rPr>
      </w:pPr>
      <w:r w:rsidRPr="00694BFB">
        <w:rPr>
          <w:sz w:val="28"/>
          <w:szCs w:val="28"/>
        </w:rPr>
        <w:t xml:space="preserve"> </w:t>
      </w:r>
      <w:r w:rsidRPr="009C5B4D">
        <w:rPr>
          <w:sz w:val="28"/>
          <w:szCs w:val="28"/>
        </w:rPr>
        <w:t xml:space="preserve">пункт </w:t>
      </w:r>
      <w:r>
        <w:rPr>
          <w:sz w:val="28"/>
          <w:szCs w:val="28"/>
          <w:lang w:val="kk-KZ"/>
        </w:rPr>
        <w:t>11-2</w:t>
      </w:r>
      <w:r>
        <w:rPr>
          <w:sz w:val="28"/>
          <w:szCs w:val="28"/>
        </w:rPr>
        <w:t xml:space="preserve"> </w:t>
      </w:r>
      <w:r>
        <w:rPr>
          <w:sz w:val="28"/>
          <w:szCs w:val="28"/>
          <w:lang w:val="kk-KZ"/>
        </w:rPr>
        <w:t>изложить</w:t>
      </w:r>
      <w:r w:rsidRPr="009C5B4D">
        <w:rPr>
          <w:sz w:val="28"/>
          <w:szCs w:val="28"/>
        </w:rPr>
        <w:t xml:space="preserve"> в </w:t>
      </w:r>
      <w:r>
        <w:rPr>
          <w:sz w:val="28"/>
          <w:szCs w:val="28"/>
          <w:lang w:val="kk-KZ"/>
        </w:rPr>
        <w:t>новой</w:t>
      </w:r>
      <w:r w:rsidRPr="009C5B4D">
        <w:rPr>
          <w:sz w:val="28"/>
          <w:szCs w:val="28"/>
        </w:rPr>
        <w:t xml:space="preserve"> редакции:</w:t>
      </w:r>
    </w:p>
    <w:p w:rsidR="00067D07" w:rsidRDefault="00067D07" w:rsidP="00067D07">
      <w:pPr>
        <w:ind w:firstLine="709"/>
        <w:jc w:val="both"/>
        <w:rPr>
          <w:sz w:val="28"/>
          <w:szCs w:val="28"/>
          <w:lang w:val="kk-KZ"/>
        </w:rPr>
      </w:pPr>
      <w:r>
        <w:rPr>
          <w:sz w:val="28"/>
          <w:szCs w:val="28"/>
          <w:lang w:val="kk-KZ"/>
        </w:rPr>
        <w:t>«</w:t>
      </w:r>
      <w:r w:rsidRPr="006948B0">
        <w:rPr>
          <w:sz w:val="28"/>
          <w:szCs w:val="28"/>
          <w:lang w:val="kk-KZ"/>
        </w:rPr>
        <w:t>Для проектов, имеющих кредитные обязательства в иностранной валюте, в случае, если изменение обменного курса национальной валюты к конвертируемым валютам составило 25% и выше по сравнению с предыдущим годом, фиксированные тарифы, за исключением фиксированных тарифов для проекта солнечных электрических станций, использующих фотоэлектрические модули на основе казахстанского кремния (Kaz PV), суммарной мощностью 37 МВт для преобразования энергии солнечного излучения, индексируются один раз в год на 1 октября с учетом инфляции и изменения обменного курса национальной валюты к конвертируемым валютам по формуле:</w:t>
      </w:r>
    </w:p>
    <w:p w:rsidR="00067D07" w:rsidRDefault="00067D07" w:rsidP="00067D07">
      <w:pPr>
        <w:ind w:firstLine="709"/>
        <w:jc w:val="both"/>
        <w:rPr>
          <w:sz w:val="28"/>
          <w:szCs w:val="28"/>
          <w:lang w:val="kk-KZ"/>
        </w:rPr>
      </w:pPr>
    </w:p>
    <w:p w:rsidR="00067D07" w:rsidRPr="006948B0" w:rsidRDefault="00067D07" w:rsidP="00067D07">
      <w:pPr>
        <w:ind w:firstLine="709"/>
        <w:jc w:val="both"/>
        <w:rPr>
          <w:sz w:val="28"/>
          <w:szCs w:val="28"/>
          <w:lang w:val="kk-KZ"/>
        </w:rPr>
      </w:pPr>
      <w:r w:rsidRPr="00EF0079">
        <w:rPr>
          <w:b/>
          <w:noProof/>
          <w:color w:val="000000"/>
        </w:rPr>
        <w:drawing>
          <wp:inline distT="0" distB="0" distL="0" distR="0" wp14:anchorId="4588BF1D" wp14:editId="2A188CD6">
            <wp:extent cx="2946400" cy="374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 r="32515" b="-4576"/>
                    <a:stretch/>
                  </pic:blipFill>
                  <pic:spPr bwMode="auto">
                    <a:xfrm>
                      <a:off x="0" y="0"/>
                      <a:ext cx="2988868" cy="380050"/>
                    </a:xfrm>
                    <a:prstGeom prst="rect">
                      <a:avLst/>
                    </a:prstGeom>
                    <a:noFill/>
                    <a:ln>
                      <a:noFill/>
                    </a:ln>
                    <a:extLst>
                      <a:ext uri="{53640926-AAD7-44D8-BBD7-CCE9431645EC}">
                        <a14:shadowObscured xmlns:a14="http://schemas.microsoft.com/office/drawing/2010/main"/>
                      </a:ext>
                    </a:extLst>
                  </pic:spPr>
                </pic:pic>
              </a:graphicData>
            </a:graphic>
          </wp:inline>
        </w:drawing>
      </w:r>
    </w:p>
    <w:p w:rsidR="00067D07" w:rsidRPr="006948B0" w:rsidRDefault="00067D07" w:rsidP="00067D07">
      <w:pPr>
        <w:ind w:firstLine="709"/>
        <w:jc w:val="both"/>
        <w:rPr>
          <w:sz w:val="28"/>
          <w:szCs w:val="28"/>
          <w:lang w:val="kk-KZ"/>
        </w:rPr>
      </w:pPr>
      <w:r w:rsidRPr="006948B0">
        <w:rPr>
          <w:sz w:val="28"/>
          <w:szCs w:val="28"/>
          <w:lang w:val="kk-KZ"/>
        </w:rPr>
        <w:t>Тt+1 – проиндексированный фиксированный тариф, рассчитанный по вышеуказанной формуле, округляемый до целых тиынов в сторону уменьшения;</w:t>
      </w:r>
    </w:p>
    <w:p w:rsidR="00067D07" w:rsidRPr="006948B0" w:rsidRDefault="00067D07" w:rsidP="00067D07">
      <w:pPr>
        <w:ind w:firstLine="709"/>
        <w:jc w:val="both"/>
        <w:rPr>
          <w:sz w:val="28"/>
          <w:szCs w:val="28"/>
          <w:lang w:val="kk-KZ"/>
        </w:rPr>
      </w:pPr>
      <w:r w:rsidRPr="006948B0">
        <w:rPr>
          <w:sz w:val="28"/>
          <w:szCs w:val="28"/>
          <w:lang w:val="kk-KZ"/>
        </w:rPr>
        <w:t>Tt – действующий фиксированный тариф, утвержденный Правительством Республики Казахстан, с учетом ранее проведенной индексации, если такая индексация ранее проводилась;</w:t>
      </w:r>
    </w:p>
    <w:p w:rsidR="00067D07" w:rsidRPr="006948B0" w:rsidRDefault="00067D07" w:rsidP="00067D07">
      <w:pPr>
        <w:ind w:firstLine="709"/>
        <w:jc w:val="both"/>
        <w:rPr>
          <w:sz w:val="28"/>
          <w:szCs w:val="28"/>
          <w:lang w:val="kk-KZ"/>
        </w:rPr>
      </w:pPr>
      <w:r w:rsidRPr="006948B0">
        <w:rPr>
          <w:sz w:val="28"/>
          <w:szCs w:val="28"/>
          <w:lang w:val="kk-KZ"/>
        </w:rPr>
        <w:t>ИПЦt – индекс потребительских цен, накопленный за двенадцать месяцев, предшествующих 1 октября года проведения индексации, определяемый по данным уполномоченного органа в области государственной статистики;</w:t>
      </w:r>
    </w:p>
    <w:p w:rsidR="00067D07" w:rsidRPr="006948B0" w:rsidRDefault="00067D07" w:rsidP="00067D07">
      <w:pPr>
        <w:ind w:firstLine="709"/>
        <w:jc w:val="both"/>
        <w:rPr>
          <w:sz w:val="28"/>
          <w:szCs w:val="28"/>
          <w:lang w:val="kk-KZ"/>
        </w:rPr>
      </w:pPr>
      <w:r w:rsidRPr="006948B0">
        <w:rPr>
          <w:sz w:val="28"/>
          <w:szCs w:val="28"/>
          <w:lang w:val="kk-KZ"/>
        </w:rPr>
        <w:t>Валюта t+1 – текущий курс тенге к иностранной валюте на 1 октября года проведения индексации, определяемый по данным Национального Банка Республики Казахстан;</w:t>
      </w:r>
    </w:p>
    <w:p w:rsidR="00067D07" w:rsidRDefault="00067D07" w:rsidP="00067D07">
      <w:pPr>
        <w:ind w:firstLine="709"/>
        <w:jc w:val="both"/>
        <w:rPr>
          <w:sz w:val="28"/>
          <w:szCs w:val="28"/>
          <w:lang w:val="kk-KZ"/>
        </w:rPr>
      </w:pPr>
      <w:r w:rsidRPr="006948B0">
        <w:rPr>
          <w:sz w:val="28"/>
          <w:szCs w:val="28"/>
          <w:lang w:val="kk-KZ"/>
        </w:rPr>
        <w:t>Валютаt – средний курс тенге к иностранной валюте, рассчитанный за период двенадцать месяцев, предшествующих дате проведения индексации, определяемый по данным Национального Банка Республики Казахстан.</w:t>
      </w:r>
      <w:r>
        <w:rPr>
          <w:sz w:val="28"/>
          <w:szCs w:val="28"/>
          <w:lang w:val="kk-KZ"/>
        </w:rPr>
        <w:t>»</w:t>
      </w:r>
    </w:p>
    <w:p w:rsidR="00067D07" w:rsidRPr="007F7697" w:rsidRDefault="00067D07" w:rsidP="00067D07">
      <w:pPr>
        <w:ind w:firstLine="709"/>
        <w:jc w:val="both"/>
        <w:rPr>
          <w:sz w:val="28"/>
          <w:szCs w:val="28"/>
        </w:rPr>
      </w:pPr>
      <w:r w:rsidRPr="007F7697">
        <w:rPr>
          <w:sz w:val="28"/>
          <w:szCs w:val="28"/>
        </w:rPr>
        <w:t xml:space="preserve">пункт </w:t>
      </w:r>
      <w:r w:rsidRPr="007F7697">
        <w:rPr>
          <w:sz w:val="28"/>
          <w:szCs w:val="28"/>
          <w:lang w:val="kk-KZ"/>
        </w:rPr>
        <w:t>18</w:t>
      </w:r>
      <w:r w:rsidRPr="007F7697">
        <w:rPr>
          <w:sz w:val="28"/>
          <w:szCs w:val="28"/>
        </w:rPr>
        <w:t xml:space="preserve"> </w:t>
      </w:r>
      <w:r w:rsidRPr="007F7697">
        <w:rPr>
          <w:sz w:val="28"/>
          <w:szCs w:val="28"/>
          <w:lang w:val="kk-KZ"/>
        </w:rPr>
        <w:t>изложить</w:t>
      </w:r>
      <w:r w:rsidRPr="007F7697">
        <w:rPr>
          <w:sz w:val="28"/>
          <w:szCs w:val="28"/>
        </w:rPr>
        <w:t xml:space="preserve"> в </w:t>
      </w:r>
      <w:r w:rsidRPr="007F7697">
        <w:rPr>
          <w:sz w:val="28"/>
          <w:szCs w:val="28"/>
          <w:lang w:val="kk-KZ"/>
        </w:rPr>
        <w:t>новой</w:t>
      </w:r>
      <w:r w:rsidRPr="007F7697">
        <w:rPr>
          <w:sz w:val="28"/>
          <w:szCs w:val="28"/>
        </w:rPr>
        <w:t xml:space="preserve"> редакции:</w:t>
      </w:r>
    </w:p>
    <w:p w:rsidR="00067D07" w:rsidRPr="007F7697" w:rsidRDefault="00067D07" w:rsidP="00067D07">
      <w:pPr>
        <w:keepNext/>
        <w:keepLines/>
        <w:framePr w:hSpace="180" w:wrap="around" w:vAnchor="text" w:hAnchor="text" w:y="1"/>
        <w:widowControl w:val="0"/>
        <w:suppressLineNumbers/>
        <w:tabs>
          <w:tab w:val="left" w:pos="219"/>
        </w:tabs>
        <w:suppressAutoHyphens/>
        <w:spacing w:line="240" w:lineRule="atLeast"/>
        <w:suppressOverlap/>
        <w:jc w:val="both"/>
        <w:rPr>
          <w:bCs/>
          <w:color w:val="000000"/>
          <w:sz w:val="28"/>
          <w:szCs w:val="28"/>
          <w:lang w:val="kk-KZ"/>
        </w:rPr>
      </w:pPr>
      <w:r w:rsidRPr="007F7697">
        <w:rPr>
          <w:sz w:val="28"/>
          <w:szCs w:val="28"/>
          <w:lang w:val="kk-KZ"/>
        </w:rPr>
        <w:lastRenderedPageBreak/>
        <w:t>«</w:t>
      </w:r>
      <w:r w:rsidRPr="007F7697">
        <w:rPr>
          <w:bCs/>
          <w:color w:val="000000"/>
          <w:sz w:val="28"/>
          <w:szCs w:val="28"/>
          <w:lang w:val="kk-KZ"/>
        </w:rPr>
        <w:t>Для проектов, имеющих кредитные обязательства в иностранной валюте, аукционные цены индексируются один раз в год на 1 октября с учетом инфляции и изменения обменного курса национальной валюты к конвертируемым валютам по формуле:</w:t>
      </w:r>
    </w:p>
    <w:p w:rsidR="00067D07" w:rsidRPr="007F7697" w:rsidRDefault="00067D07" w:rsidP="00067D07">
      <w:pPr>
        <w:framePr w:hSpace="180" w:wrap="around" w:vAnchor="text" w:hAnchor="text" w:y="1"/>
        <w:tabs>
          <w:tab w:val="left" w:pos="3900"/>
        </w:tabs>
        <w:suppressOverlap/>
        <w:rPr>
          <w:sz w:val="28"/>
          <w:szCs w:val="28"/>
          <w:lang w:val="kk-KZ"/>
        </w:rPr>
      </w:pPr>
    </w:p>
    <w:p w:rsidR="00067D07" w:rsidRPr="007F7697" w:rsidRDefault="00067D07" w:rsidP="00067D07">
      <w:pPr>
        <w:framePr w:hSpace="180" w:wrap="around" w:vAnchor="text" w:hAnchor="text" w:y="1"/>
        <w:tabs>
          <w:tab w:val="left" w:pos="3900"/>
        </w:tabs>
        <w:suppressOverlap/>
        <w:rPr>
          <w:sz w:val="28"/>
          <w:szCs w:val="28"/>
          <w:lang w:val="kk-KZ"/>
        </w:rPr>
      </w:pPr>
      <w:r w:rsidRPr="007F7697">
        <w:rPr>
          <w:noProof/>
          <w:sz w:val="28"/>
          <w:szCs w:val="28"/>
        </w:rPr>
        <w:drawing>
          <wp:inline distT="0" distB="0" distL="0" distR="0" wp14:anchorId="195FF3B5" wp14:editId="1115271F">
            <wp:extent cx="2944495" cy="3721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4495" cy="372110"/>
                    </a:xfrm>
                    <a:prstGeom prst="rect">
                      <a:avLst/>
                    </a:prstGeom>
                    <a:noFill/>
                  </pic:spPr>
                </pic:pic>
              </a:graphicData>
            </a:graphic>
          </wp:inline>
        </w:drawing>
      </w:r>
    </w:p>
    <w:p w:rsidR="00067D07" w:rsidRPr="007F7697" w:rsidRDefault="00067D07" w:rsidP="00067D07">
      <w:pPr>
        <w:framePr w:hSpace="180" w:wrap="around" w:vAnchor="text" w:hAnchor="text" w:y="1"/>
        <w:suppressOverlap/>
        <w:jc w:val="both"/>
        <w:rPr>
          <w:sz w:val="28"/>
          <w:szCs w:val="28"/>
          <w:lang w:val="kk-KZ"/>
        </w:rPr>
      </w:pPr>
      <w:r w:rsidRPr="007F7697">
        <w:rPr>
          <w:sz w:val="28"/>
          <w:szCs w:val="28"/>
          <w:lang w:val="kk-KZ"/>
        </w:rPr>
        <w:t>Тt+1 – проиндексированная аукционная цена, рассчитанная по вышеуказанной формуле, округляемая до целых тиынов в сторону уменьшения;</w:t>
      </w:r>
    </w:p>
    <w:p w:rsidR="00067D07" w:rsidRPr="007F7697" w:rsidRDefault="00067D07" w:rsidP="00067D07">
      <w:pPr>
        <w:framePr w:hSpace="180" w:wrap="around" w:vAnchor="text" w:hAnchor="text" w:y="1"/>
        <w:suppressOverlap/>
        <w:jc w:val="both"/>
        <w:rPr>
          <w:sz w:val="28"/>
          <w:szCs w:val="28"/>
          <w:lang w:val="kk-KZ"/>
        </w:rPr>
      </w:pPr>
      <w:r w:rsidRPr="007F7697">
        <w:rPr>
          <w:sz w:val="28"/>
          <w:szCs w:val="28"/>
          <w:lang w:val="kk-KZ"/>
        </w:rPr>
        <w:t>Tt – аукционная цена с учетом ранее проведенной индексации, если такая индексация ранее проводилась;</w:t>
      </w:r>
    </w:p>
    <w:p w:rsidR="00067D07" w:rsidRPr="007F7697" w:rsidRDefault="00067D07" w:rsidP="00067D07">
      <w:pPr>
        <w:framePr w:hSpace="180" w:wrap="around" w:vAnchor="text" w:hAnchor="text" w:y="1"/>
        <w:suppressOverlap/>
        <w:jc w:val="both"/>
        <w:rPr>
          <w:sz w:val="28"/>
          <w:szCs w:val="28"/>
          <w:lang w:val="kk-KZ"/>
        </w:rPr>
      </w:pPr>
      <w:r w:rsidRPr="007F7697">
        <w:rPr>
          <w:sz w:val="28"/>
          <w:szCs w:val="28"/>
          <w:lang w:val="kk-KZ"/>
        </w:rPr>
        <w:t>ИПЦt – индекс потребительских цен, накопленный за двенадцать месяцев, предшествующих 1 октября года проведения индексации, определяемый по данным уполномоченного органа в области государственной статистики;</w:t>
      </w:r>
    </w:p>
    <w:p w:rsidR="00067D07" w:rsidRPr="007F7697" w:rsidRDefault="00067D07" w:rsidP="00067D07">
      <w:pPr>
        <w:framePr w:hSpace="180" w:wrap="around" w:vAnchor="text" w:hAnchor="text" w:y="1"/>
        <w:suppressOverlap/>
        <w:jc w:val="both"/>
        <w:rPr>
          <w:sz w:val="28"/>
          <w:szCs w:val="28"/>
          <w:lang w:val="kk-KZ"/>
        </w:rPr>
      </w:pPr>
      <w:r w:rsidRPr="003018B4">
        <w:rPr>
          <w:bCs/>
          <w:sz w:val="28"/>
          <w:szCs w:val="28"/>
          <w:lang w:val="kk-KZ"/>
        </w:rPr>
        <w:t>Валютаt+1 – текущий курс тенге к иностранной валюте</w:t>
      </w:r>
      <w:r w:rsidRPr="007F7697">
        <w:rPr>
          <w:sz w:val="28"/>
          <w:szCs w:val="28"/>
          <w:lang w:val="kk-KZ"/>
        </w:rPr>
        <w:t xml:space="preserve"> на 1 октября года проведения индексации, определяемый по данным Национального Банка Республики Казахстан;</w:t>
      </w:r>
    </w:p>
    <w:p w:rsidR="00067D07" w:rsidRDefault="00067D07" w:rsidP="00067D07">
      <w:pPr>
        <w:ind w:firstLine="709"/>
        <w:jc w:val="both"/>
        <w:rPr>
          <w:sz w:val="28"/>
          <w:szCs w:val="28"/>
          <w:lang w:val="kk-KZ"/>
        </w:rPr>
      </w:pPr>
      <w:r w:rsidRPr="003018B4">
        <w:rPr>
          <w:bCs/>
          <w:sz w:val="28"/>
          <w:szCs w:val="28"/>
          <w:lang w:val="kk-KZ"/>
        </w:rPr>
        <w:t>Валютаt – средний курс тенге к иностранной валюте</w:t>
      </w:r>
      <w:r w:rsidRPr="003018B4">
        <w:rPr>
          <w:sz w:val="28"/>
          <w:szCs w:val="28"/>
          <w:lang w:val="kk-KZ"/>
        </w:rPr>
        <w:t>, рассчитанный</w:t>
      </w:r>
      <w:r w:rsidRPr="007F7697">
        <w:rPr>
          <w:sz w:val="28"/>
          <w:szCs w:val="28"/>
          <w:lang w:val="kk-KZ"/>
        </w:rPr>
        <w:t xml:space="preserve"> за период двенадцать месяцев, предшествующих дате проведения индексации, определяемый по данным Национального Банка Республики Казахстан.»</w:t>
      </w:r>
    </w:p>
    <w:p w:rsidR="00067D07" w:rsidRDefault="00067D07" w:rsidP="00067D07">
      <w:pPr>
        <w:ind w:firstLine="709"/>
        <w:jc w:val="both"/>
        <w:rPr>
          <w:sz w:val="28"/>
          <w:szCs w:val="28"/>
        </w:rPr>
      </w:pPr>
      <w:r w:rsidRPr="007F7697">
        <w:rPr>
          <w:sz w:val="28"/>
          <w:szCs w:val="28"/>
        </w:rPr>
        <w:t xml:space="preserve">пункт </w:t>
      </w:r>
      <w:r w:rsidRPr="007F7697">
        <w:rPr>
          <w:sz w:val="28"/>
          <w:szCs w:val="28"/>
          <w:lang w:val="kk-KZ"/>
        </w:rPr>
        <w:t>18</w:t>
      </w:r>
      <w:r>
        <w:rPr>
          <w:sz w:val="28"/>
          <w:szCs w:val="28"/>
          <w:lang w:val="kk-KZ"/>
        </w:rPr>
        <w:t>-1</w:t>
      </w:r>
      <w:r w:rsidRPr="007F7697">
        <w:rPr>
          <w:sz w:val="28"/>
          <w:szCs w:val="28"/>
        </w:rPr>
        <w:t xml:space="preserve"> </w:t>
      </w:r>
      <w:r w:rsidRPr="007F7697">
        <w:rPr>
          <w:sz w:val="28"/>
          <w:szCs w:val="28"/>
          <w:lang w:val="kk-KZ"/>
        </w:rPr>
        <w:t>изложить</w:t>
      </w:r>
      <w:r w:rsidRPr="007F7697">
        <w:rPr>
          <w:sz w:val="28"/>
          <w:szCs w:val="28"/>
        </w:rPr>
        <w:t xml:space="preserve"> в </w:t>
      </w:r>
      <w:r w:rsidRPr="007F7697">
        <w:rPr>
          <w:sz w:val="28"/>
          <w:szCs w:val="28"/>
          <w:lang w:val="kk-KZ"/>
        </w:rPr>
        <w:t>новой</w:t>
      </w:r>
      <w:r w:rsidRPr="007F7697">
        <w:rPr>
          <w:sz w:val="28"/>
          <w:szCs w:val="28"/>
        </w:rPr>
        <w:t xml:space="preserve"> редакции:</w:t>
      </w:r>
    </w:p>
    <w:p w:rsidR="00067D07" w:rsidRDefault="00067D07" w:rsidP="00067D07">
      <w:pPr>
        <w:ind w:firstLine="709"/>
        <w:jc w:val="both"/>
        <w:rPr>
          <w:sz w:val="28"/>
          <w:szCs w:val="28"/>
          <w:lang w:val="kk-KZ"/>
        </w:rPr>
      </w:pPr>
      <w:r>
        <w:rPr>
          <w:sz w:val="28"/>
          <w:szCs w:val="28"/>
          <w:lang w:val="kk-KZ"/>
        </w:rPr>
        <w:t>«</w:t>
      </w:r>
      <w:r w:rsidRPr="007F7697">
        <w:rPr>
          <w:sz w:val="28"/>
          <w:szCs w:val="28"/>
          <w:lang w:val="kk-KZ"/>
        </w:rPr>
        <w:t>Аукционные цены подлежат единовременной индексации на период строительства с даты публикации реестра победителей аукционных торгов и до начала поставки электроэнергии от возобновляемых источников энергии в расчетно-финансовый центр с учетом изменения обменного курса национальной валюты к иностранной валюте:</w:t>
      </w:r>
    </w:p>
    <w:p w:rsidR="00067D07" w:rsidRPr="007F7697" w:rsidRDefault="00067D07" w:rsidP="00067D07">
      <w:pPr>
        <w:ind w:firstLine="709"/>
        <w:jc w:val="both"/>
        <w:rPr>
          <w:sz w:val="28"/>
          <w:szCs w:val="28"/>
          <w:lang w:val="kk-KZ"/>
        </w:rPr>
      </w:pPr>
      <w:r w:rsidRPr="00C61F74">
        <w:rPr>
          <w:bCs/>
          <w:noProof/>
          <w:color w:val="000000"/>
        </w:rPr>
        <w:drawing>
          <wp:inline distT="0" distB="0" distL="0" distR="0" wp14:anchorId="738A84DC" wp14:editId="2417D965">
            <wp:extent cx="3137747" cy="431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52639" b="4761"/>
                    <a:stretch/>
                  </pic:blipFill>
                  <pic:spPr bwMode="auto">
                    <a:xfrm>
                      <a:off x="0" y="0"/>
                      <a:ext cx="3143297" cy="432564"/>
                    </a:xfrm>
                    <a:prstGeom prst="rect">
                      <a:avLst/>
                    </a:prstGeom>
                    <a:noFill/>
                    <a:ln>
                      <a:noFill/>
                    </a:ln>
                    <a:extLst>
                      <a:ext uri="{53640926-AAD7-44D8-BBD7-CCE9431645EC}">
                        <a14:shadowObscured xmlns:a14="http://schemas.microsoft.com/office/drawing/2010/main"/>
                      </a:ext>
                    </a:extLst>
                  </pic:spPr>
                </pic:pic>
              </a:graphicData>
            </a:graphic>
          </wp:inline>
        </w:drawing>
      </w:r>
    </w:p>
    <w:p w:rsidR="00067D07" w:rsidRPr="007F7697" w:rsidRDefault="00FD6EDF" w:rsidP="00067D07">
      <w:pPr>
        <w:ind w:firstLine="709"/>
        <w:jc w:val="both"/>
        <w:rPr>
          <w:sz w:val="28"/>
          <w:szCs w:val="28"/>
          <w:lang w:val="kk-KZ"/>
        </w:rPr>
      </w:pPr>
      <w:r w:rsidRPr="007F7697">
        <w:rPr>
          <w:sz w:val="28"/>
          <w:szCs w:val="28"/>
          <w:lang w:val="kk-KZ"/>
        </w:rPr>
        <w:t xml:space="preserve">Тt+1 </w:t>
      </w:r>
      <w:r w:rsidR="00067D07" w:rsidRPr="007F7697">
        <w:rPr>
          <w:sz w:val="28"/>
          <w:szCs w:val="28"/>
          <w:lang w:val="kk-KZ"/>
        </w:rPr>
        <w:t>– проиндексированная аукционная цена, рассчитанная по вышеуказанной формуле, округляемая до целых тиынов в сторону уменьшения;</w:t>
      </w:r>
    </w:p>
    <w:p w:rsidR="00067D07" w:rsidRPr="007F7697" w:rsidRDefault="00FD6EDF" w:rsidP="00067D07">
      <w:pPr>
        <w:ind w:firstLine="709"/>
        <w:jc w:val="both"/>
        <w:rPr>
          <w:sz w:val="28"/>
          <w:szCs w:val="28"/>
          <w:lang w:val="kk-KZ"/>
        </w:rPr>
      </w:pPr>
      <w:r w:rsidRPr="007F7697">
        <w:rPr>
          <w:sz w:val="28"/>
          <w:szCs w:val="28"/>
          <w:lang w:val="kk-KZ"/>
        </w:rPr>
        <w:t>Tt</w:t>
      </w:r>
      <w:r w:rsidRPr="007F7697">
        <w:rPr>
          <w:sz w:val="28"/>
          <w:szCs w:val="28"/>
          <w:lang w:val="kk-KZ"/>
        </w:rPr>
        <w:t xml:space="preserve"> </w:t>
      </w:r>
      <w:r w:rsidR="00067D07" w:rsidRPr="007F7697">
        <w:rPr>
          <w:sz w:val="28"/>
          <w:szCs w:val="28"/>
          <w:lang w:val="kk-KZ"/>
        </w:rPr>
        <w:t>– аукционная цена, определенная по итогам аукционных торгов;</w:t>
      </w:r>
    </w:p>
    <w:p w:rsidR="00067D07" w:rsidRPr="007F7697" w:rsidRDefault="00067D07" w:rsidP="00067D07">
      <w:pPr>
        <w:ind w:firstLine="709"/>
        <w:jc w:val="both"/>
        <w:rPr>
          <w:sz w:val="28"/>
          <w:szCs w:val="28"/>
          <w:lang w:val="kk-KZ"/>
        </w:rPr>
      </w:pPr>
      <w:r w:rsidRPr="007F7697">
        <w:rPr>
          <w:sz w:val="28"/>
          <w:szCs w:val="28"/>
          <w:lang w:val="kk-KZ"/>
        </w:rPr>
        <w:t>Валюта</w:t>
      </w:r>
      <w:r w:rsidRPr="00FD6EDF">
        <w:rPr>
          <w:sz w:val="28"/>
          <w:szCs w:val="28"/>
          <w:vertAlign w:val="subscript"/>
          <w:lang w:val="kk-KZ"/>
        </w:rPr>
        <w:t>ввод</w:t>
      </w:r>
      <w:r w:rsidRPr="007F7697">
        <w:rPr>
          <w:sz w:val="28"/>
          <w:szCs w:val="28"/>
          <w:lang w:val="kk-KZ"/>
        </w:rPr>
        <w:t xml:space="preserve"> – стоимость иностранной валюты в тенге по курсу Национального Банка Республики Казахстан на первое число месяца, следующего за месяцем, в котором были проведены комплексные испытания, при которых осуществлялся отпуск электрической энергии в е</w:t>
      </w:r>
      <w:r w:rsidRPr="007F7697">
        <w:rPr>
          <w:rFonts w:hint="eastAsia"/>
          <w:sz w:val="28"/>
          <w:szCs w:val="28"/>
          <w:lang w:val="kk-KZ"/>
        </w:rPr>
        <w:t>диную</w:t>
      </w:r>
      <w:r w:rsidRPr="007F7697">
        <w:rPr>
          <w:sz w:val="28"/>
          <w:szCs w:val="28"/>
          <w:lang w:val="kk-KZ"/>
        </w:rPr>
        <w:t xml:space="preserve"> электроэнергетическую систему Республики Казахстан зафиксированной автоматизированной системой коммерческого учета электрической энергии;</w:t>
      </w:r>
    </w:p>
    <w:p w:rsidR="00067D07" w:rsidRDefault="00FD6EDF" w:rsidP="00067D07">
      <w:pPr>
        <w:ind w:firstLine="709"/>
        <w:jc w:val="both"/>
        <w:rPr>
          <w:sz w:val="28"/>
          <w:szCs w:val="28"/>
          <w:lang w:val="kk-KZ"/>
        </w:rPr>
      </w:pPr>
      <w:r w:rsidRPr="003018B4">
        <w:rPr>
          <w:bCs/>
          <w:sz w:val="28"/>
          <w:szCs w:val="28"/>
          <w:lang w:val="kk-KZ"/>
        </w:rPr>
        <w:t>Валюта</w:t>
      </w:r>
      <w:r w:rsidRPr="00FD6EDF">
        <w:rPr>
          <w:bCs/>
          <w:sz w:val="28"/>
          <w:szCs w:val="28"/>
          <w:vertAlign w:val="subscript"/>
        </w:rPr>
        <w:t xml:space="preserve">аукц </w:t>
      </w:r>
      <w:r w:rsidR="00067D07" w:rsidRPr="00FD6EDF">
        <w:rPr>
          <w:rFonts w:hint="eastAsia"/>
          <w:sz w:val="28"/>
          <w:szCs w:val="28"/>
          <w:vertAlign w:val="subscript"/>
          <w:lang w:val="kk-KZ"/>
        </w:rPr>
        <w:t>–</w:t>
      </w:r>
      <w:r w:rsidR="00067D07" w:rsidRPr="007F7697">
        <w:rPr>
          <w:sz w:val="28"/>
          <w:szCs w:val="28"/>
          <w:lang w:val="kk-KZ"/>
        </w:rPr>
        <w:t xml:space="preserve"> стоимость иностранной валюты в тенге по курсу Национального Банка Республики Казахстан на дату публикации реестра победителей аукционных то</w:t>
      </w:r>
      <w:bookmarkStart w:id="0" w:name="_GoBack"/>
      <w:bookmarkEnd w:id="0"/>
      <w:r w:rsidR="00067D07" w:rsidRPr="007F7697">
        <w:rPr>
          <w:sz w:val="28"/>
          <w:szCs w:val="28"/>
          <w:lang w:val="kk-KZ"/>
        </w:rPr>
        <w:t>ргов на веб-сайте организатора аукционных торгов.</w:t>
      </w:r>
      <w:r w:rsidR="00067D07">
        <w:rPr>
          <w:sz w:val="28"/>
          <w:szCs w:val="28"/>
          <w:lang w:val="kk-KZ"/>
        </w:rPr>
        <w:t>»</w:t>
      </w:r>
    </w:p>
    <w:p w:rsidR="003A45D2" w:rsidRDefault="003A45D2" w:rsidP="003A45D2">
      <w:pPr>
        <w:ind w:firstLine="709"/>
        <w:jc w:val="both"/>
        <w:rPr>
          <w:sz w:val="28"/>
          <w:szCs w:val="28"/>
        </w:rPr>
      </w:pPr>
      <w:r w:rsidRPr="007F7697">
        <w:rPr>
          <w:sz w:val="28"/>
          <w:szCs w:val="28"/>
        </w:rPr>
        <w:t xml:space="preserve">пункт </w:t>
      </w:r>
      <w:r w:rsidRPr="007F7697">
        <w:rPr>
          <w:sz w:val="28"/>
          <w:szCs w:val="28"/>
          <w:lang w:val="kk-KZ"/>
        </w:rPr>
        <w:t>18</w:t>
      </w:r>
      <w:r>
        <w:rPr>
          <w:sz w:val="28"/>
          <w:szCs w:val="28"/>
          <w:lang w:val="kk-KZ"/>
        </w:rPr>
        <w:t>-2</w:t>
      </w:r>
      <w:r w:rsidRPr="007F7697">
        <w:rPr>
          <w:sz w:val="28"/>
          <w:szCs w:val="28"/>
        </w:rPr>
        <w:t xml:space="preserve"> </w:t>
      </w:r>
      <w:r w:rsidRPr="007F7697">
        <w:rPr>
          <w:sz w:val="28"/>
          <w:szCs w:val="28"/>
          <w:lang w:val="kk-KZ"/>
        </w:rPr>
        <w:t>изложить</w:t>
      </w:r>
      <w:r w:rsidRPr="007F7697">
        <w:rPr>
          <w:sz w:val="28"/>
          <w:szCs w:val="28"/>
        </w:rPr>
        <w:t xml:space="preserve"> в </w:t>
      </w:r>
      <w:r w:rsidRPr="007F7697">
        <w:rPr>
          <w:sz w:val="28"/>
          <w:szCs w:val="28"/>
          <w:lang w:val="kk-KZ"/>
        </w:rPr>
        <w:t>новой</w:t>
      </w:r>
      <w:r w:rsidRPr="007F7697">
        <w:rPr>
          <w:sz w:val="28"/>
          <w:szCs w:val="28"/>
        </w:rPr>
        <w:t xml:space="preserve"> редакции:</w:t>
      </w:r>
    </w:p>
    <w:p w:rsidR="003A45D2" w:rsidRPr="007F7697" w:rsidRDefault="003A45D2" w:rsidP="003A45D2">
      <w:pPr>
        <w:ind w:firstLine="709"/>
        <w:jc w:val="both"/>
        <w:rPr>
          <w:sz w:val="28"/>
          <w:szCs w:val="28"/>
          <w:lang w:val="kk-KZ"/>
        </w:rPr>
      </w:pPr>
      <w:r>
        <w:rPr>
          <w:sz w:val="28"/>
          <w:szCs w:val="28"/>
          <w:lang w:val="kk-KZ"/>
        </w:rPr>
        <w:t>«</w:t>
      </w:r>
      <w:r w:rsidRPr="007F7697">
        <w:rPr>
          <w:sz w:val="28"/>
          <w:szCs w:val="28"/>
          <w:lang w:val="kk-KZ"/>
        </w:rPr>
        <w:t>Аукционные цены подлежат ежегодной индексации один раз в год на 1 октября. Ежегодная индексация проводится с применением одной из двух формул: либо на индекс потребительских цен либо на изменение обменного курса национальной валюты к иностранной валюте по выбору заявителя,  официальный курс которой публикуется Национальным Банком Республики Казахстан.</w:t>
      </w:r>
    </w:p>
    <w:p w:rsidR="003A45D2" w:rsidRPr="007F7697" w:rsidRDefault="003A45D2" w:rsidP="003A45D2">
      <w:pPr>
        <w:ind w:firstLine="709"/>
        <w:jc w:val="both"/>
        <w:rPr>
          <w:sz w:val="28"/>
          <w:szCs w:val="28"/>
          <w:lang w:val="kk-KZ"/>
        </w:rPr>
      </w:pPr>
      <w:r w:rsidRPr="007F7697">
        <w:rPr>
          <w:sz w:val="28"/>
          <w:szCs w:val="28"/>
          <w:lang w:val="kk-KZ"/>
        </w:rPr>
        <w:lastRenderedPageBreak/>
        <w:t>При этом выбор формулы индексации осуществляется один раз при заключении договора покупки на весь период его действия. В тоже время, заявитель имеет право изменения выбора формулы индексации один раз в течение периода действия договора покупки.</w:t>
      </w:r>
    </w:p>
    <w:p w:rsidR="003A45D2" w:rsidRPr="007F7697" w:rsidRDefault="003A45D2" w:rsidP="003A45D2">
      <w:pPr>
        <w:ind w:firstLine="709"/>
        <w:jc w:val="both"/>
        <w:rPr>
          <w:sz w:val="28"/>
          <w:szCs w:val="28"/>
          <w:lang w:val="kk-KZ"/>
        </w:rPr>
      </w:pPr>
      <w:r w:rsidRPr="007F7697">
        <w:rPr>
          <w:sz w:val="28"/>
          <w:szCs w:val="28"/>
          <w:lang w:val="kk-KZ"/>
        </w:rPr>
        <w:t xml:space="preserve">Для проектов, применивших формулу индексации на изменение обменного курса национальной валюты к доллару США, по решению заявителя может быть применено изменение выбора иностранной валюты в формуле индексации один раз на весь период действия договора покупки. </w:t>
      </w:r>
    </w:p>
    <w:p w:rsidR="003A45D2" w:rsidRPr="007F7697" w:rsidRDefault="003A45D2" w:rsidP="003A45D2">
      <w:pPr>
        <w:ind w:firstLine="709"/>
        <w:jc w:val="both"/>
        <w:rPr>
          <w:sz w:val="28"/>
          <w:szCs w:val="28"/>
          <w:lang w:val="kk-KZ"/>
        </w:rPr>
      </w:pPr>
      <w:r w:rsidRPr="007F7697">
        <w:rPr>
          <w:sz w:val="28"/>
          <w:szCs w:val="28"/>
          <w:lang w:val="kk-KZ"/>
        </w:rPr>
        <w:t xml:space="preserve">Изменение выбора иностранной валюты в формуле индексации возможно осуществить при предоставлении Субъектом уведомления расчетно-финансовому центру за 30 календарных дней до даты проведения комплексных испытаний.  </w:t>
      </w:r>
    </w:p>
    <w:p w:rsidR="003A45D2" w:rsidRPr="007F7697" w:rsidRDefault="003A45D2" w:rsidP="003A45D2">
      <w:pPr>
        <w:ind w:firstLine="709"/>
        <w:jc w:val="both"/>
        <w:rPr>
          <w:sz w:val="28"/>
          <w:szCs w:val="28"/>
          <w:lang w:val="kk-KZ"/>
        </w:rPr>
      </w:pPr>
      <w:r w:rsidRPr="007F7697">
        <w:rPr>
          <w:sz w:val="28"/>
          <w:szCs w:val="28"/>
          <w:lang w:val="kk-KZ"/>
        </w:rPr>
        <w:t>Формула индексации на индекс потребительских цен:</w:t>
      </w:r>
    </w:p>
    <w:p w:rsidR="003A45D2" w:rsidRPr="007F7697" w:rsidRDefault="003A45D2" w:rsidP="003A45D2">
      <w:pPr>
        <w:ind w:firstLine="709"/>
        <w:jc w:val="both"/>
        <w:rPr>
          <w:sz w:val="28"/>
          <w:szCs w:val="28"/>
          <w:lang w:val="kk-KZ"/>
        </w:rPr>
      </w:pPr>
      <w:r w:rsidRPr="007F7697">
        <w:rPr>
          <w:sz w:val="28"/>
          <w:szCs w:val="28"/>
          <w:lang w:val="kk-KZ"/>
        </w:rPr>
        <w:t>Т t+1 = Тt * ИПЦ, где</w:t>
      </w:r>
    </w:p>
    <w:p w:rsidR="003A45D2" w:rsidRPr="007F7697" w:rsidRDefault="003A45D2" w:rsidP="003A45D2">
      <w:pPr>
        <w:ind w:firstLine="709"/>
        <w:jc w:val="both"/>
        <w:rPr>
          <w:sz w:val="28"/>
          <w:szCs w:val="28"/>
          <w:lang w:val="kk-KZ"/>
        </w:rPr>
      </w:pPr>
      <w:r w:rsidRPr="007F7697">
        <w:rPr>
          <w:sz w:val="28"/>
          <w:szCs w:val="28"/>
          <w:lang w:val="kk-KZ"/>
        </w:rPr>
        <w:t>Т t+1 – проиндексированная аукционная цена, рассчитанная по вышеуказанной формуле, округляемая до целых тиын в сторону уменьшения;</w:t>
      </w:r>
    </w:p>
    <w:p w:rsidR="003A45D2" w:rsidRPr="007F7697" w:rsidRDefault="003A45D2" w:rsidP="003A45D2">
      <w:pPr>
        <w:ind w:firstLine="709"/>
        <w:jc w:val="both"/>
        <w:rPr>
          <w:sz w:val="28"/>
          <w:szCs w:val="28"/>
          <w:lang w:val="kk-KZ"/>
        </w:rPr>
      </w:pPr>
      <w:r w:rsidRPr="007F7697">
        <w:rPr>
          <w:sz w:val="28"/>
          <w:szCs w:val="28"/>
          <w:lang w:val="kk-KZ"/>
        </w:rPr>
        <w:t>Тt – аукционная цена с учетом ранее проведенной индексации, если таковая ранее проводилась;</w:t>
      </w:r>
    </w:p>
    <w:p w:rsidR="003A45D2" w:rsidRPr="007F7697" w:rsidRDefault="003A45D2" w:rsidP="003A45D2">
      <w:pPr>
        <w:ind w:firstLine="709"/>
        <w:jc w:val="both"/>
        <w:rPr>
          <w:sz w:val="28"/>
          <w:szCs w:val="28"/>
          <w:lang w:val="kk-KZ"/>
        </w:rPr>
      </w:pPr>
      <w:r w:rsidRPr="007F7697">
        <w:rPr>
          <w:sz w:val="28"/>
          <w:szCs w:val="28"/>
          <w:lang w:val="kk-KZ"/>
        </w:rPr>
        <w:t>ИПЦ – индекс потребительских цен, накопленный за двенадцать месяцев, предшествующих 1 октября года проведения индексации, определяемый по данным уполномоченного органа в области государственной статистики.</w:t>
      </w:r>
    </w:p>
    <w:p w:rsidR="003A45D2" w:rsidRPr="007F7697" w:rsidRDefault="003A45D2" w:rsidP="003A45D2">
      <w:pPr>
        <w:ind w:firstLine="709"/>
        <w:jc w:val="both"/>
        <w:rPr>
          <w:sz w:val="28"/>
          <w:szCs w:val="28"/>
          <w:lang w:val="kk-KZ"/>
        </w:rPr>
      </w:pPr>
      <w:r w:rsidRPr="007F7697">
        <w:rPr>
          <w:sz w:val="28"/>
          <w:szCs w:val="28"/>
          <w:lang w:val="kk-KZ"/>
        </w:rPr>
        <w:t>Формула индексации с учетом изменения обменного курса национальной валюты к иностранной валюте,  официальный курс которой публикуется Национальным Банком Республики Казахстан:</w:t>
      </w:r>
    </w:p>
    <w:p w:rsidR="003A45D2" w:rsidRPr="007F7697" w:rsidRDefault="003A45D2" w:rsidP="003A45D2">
      <w:pPr>
        <w:ind w:firstLine="709"/>
        <w:jc w:val="both"/>
        <w:rPr>
          <w:sz w:val="28"/>
          <w:szCs w:val="28"/>
          <w:lang w:val="kk-KZ"/>
        </w:rPr>
      </w:pPr>
      <w:r w:rsidRPr="00A92487">
        <w:rPr>
          <w:bCs/>
          <w:noProof/>
          <w:color w:val="000000"/>
        </w:rPr>
        <w:drawing>
          <wp:inline distT="0" distB="0" distL="0" distR="0" wp14:anchorId="6C405C25" wp14:editId="7C1BE85B">
            <wp:extent cx="2730500" cy="381000"/>
            <wp:effectExtent l="0" t="0" r="0" b="0"/>
            <wp:docPr id="151076192" name="Рисунок 151076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391" t="-5717" r="25870" b="20001"/>
                    <a:stretch/>
                  </pic:blipFill>
                  <pic:spPr bwMode="auto">
                    <a:xfrm>
                      <a:off x="0" y="0"/>
                      <a:ext cx="2746525" cy="383236"/>
                    </a:xfrm>
                    <a:prstGeom prst="rect">
                      <a:avLst/>
                    </a:prstGeom>
                    <a:noFill/>
                    <a:ln>
                      <a:noFill/>
                    </a:ln>
                    <a:extLst>
                      <a:ext uri="{53640926-AAD7-44D8-BBD7-CCE9431645EC}">
                        <a14:shadowObscured xmlns:a14="http://schemas.microsoft.com/office/drawing/2010/main"/>
                      </a:ext>
                    </a:extLst>
                  </pic:spPr>
                </pic:pic>
              </a:graphicData>
            </a:graphic>
          </wp:inline>
        </w:drawing>
      </w:r>
      <w:r w:rsidRPr="007F7697">
        <w:rPr>
          <w:sz w:val="28"/>
          <w:szCs w:val="28"/>
          <w:lang w:val="kk-KZ"/>
        </w:rPr>
        <w:t xml:space="preserve"> </w:t>
      </w:r>
    </w:p>
    <w:p w:rsidR="003A45D2" w:rsidRPr="007F7697" w:rsidRDefault="003A45D2" w:rsidP="003A45D2">
      <w:pPr>
        <w:ind w:firstLine="709"/>
        <w:jc w:val="both"/>
        <w:rPr>
          <w:sz w:val="28"/>
          <w:szCs w:val="28"/>
          <w:lang w:val="kk-KZ"/>
        </w:rPr>
      </w:pPr>
      <w:r>
        <w:rPr>
          <w:sz w:val="28"/>
          <w:szCs w:val="28"/>
          <w:lang w:val="kk-KZ"/>
        </w:rPr>
        <w:t>г</w:t>
      </w:r>
      <w:r w:rsidRPr="007F7697">
        <w:rPr>
          <w:sz w:val="28"/>
          <w:szCs w:val="28"/>
          <w:lang w:val="kk-KZ"/>
        </w:rPr>
        <w:t>де</w:t>
      </w:r>
      <w:r>
        <w:rPr>
          <w:sz w:val="28"/>
          <w:szCs w:val="28"/>
          <w:lang w:val="kk-KZ"/>
        </w:rPr>
        <w:t>,</w:t>
      </w:r>
    </w:p>
    <w:p w:rsidR="003A45D2" w:rsidRPr="007F7697" w:rsidRDefault="003A45D2" w:rsidP="003A45D2">
      <w:pPr>
        <w:ind w:firstLine="709"/>
        <w:jc w:val="both"/>
        <w:rPr>
          <w:sz w:val="28"/>
          <w:szCs w:val="28"/>
          <w:lang w:val="kk-KZ"/>
        </w:rPr>
      </w:pPr>
      <w:r w:rsidRPr="007F7697">
        <w:rPr>
          <w:sz w:val="28"/>
          <w:szCs w:val="28"/>
          <w:lang w:val="kk-KZ"/>
        </w:rPr>
        <w:t>Tt+1 – проиндексированная аукционная цена, рассчитанная по вышеуказанной формуле, округляемая до целых тиынов в сторону уменьшения;</w:t>
      </w:r>
    </w:p>
    <w:p w:rsidR="003A45D2" w:rsidRPr="007F7697" w:rsidRDefault="003A45D2" w:rsidP="003A45D2">
      <w:pPr>
        <w:ind w:firstLine="709"/>
        <w:jc w:val="both"/>
        <w:rPr>
          <w:sz w:val="28"/>
          <w:szCs w:val="28"/>
          <w:lang w:val="kk-KZ"/>
        </w:rPr>
      </w:pPr>
      <w:r w:rsidRPr="007F7697">
        <w:rPr>
          <w:sz w:val="28"/>
          <w:szCs w:val="28"/>
          <w:lang w:val="kk-KZ"/>
        </w:rPr>
        <w:t>Tt – аукционная цена с учетом ранее проведенной индексации, если такая индексация ранее проводилась;</w:t>
      </w:r>
    </w:p>
    <w:p w:rsidR="003A45D2" w:rsidRPr="007F7697" w:rsidRDefault="003A45D2" w:rsidP="003A45D2">
      <w:pPr>
        <w:ind w:firstLine="709"/>
        <w:jc w:val="both"/>
        <w:rPr>
          <w:sz w:val="28"/>
          <w:szCs w:val="28"/>
          <w:lang w:val="kk-KZ"/>
        </w:rPr>
      </w:pPr>
      <w:r w:rsidRPr="007F7697">
        <w:rPr>
          <w:sz w:val="28"/>
          <w:szCs w:val="28"/>
          <w:lang w:val="kk-KZ"/>
        </w:rPr>
        <w:t>Валютаt+1 – текущий курс тенге к иностранной валюте на 1 октября года проведения индексации, определяемый по данным Национального Банка Республики Казахстан;</w:t>
      </w:r>
    </w:p>
    <w:p w:rsidR="003A45D2" w:rsidRPr="007F7697" w:rsidRDefault="003A45D2" w:rsidP="003A45D2">
      <w:pPr>
        <w:ind w:firstLine="709"/>
        <w:jc w:val="both"/>
        <w:rPr>
          <w:sz w:val="28"/>
          <w:szCs w:val="28"/>
          <w:lang w:val="kk-KZ"/>
        </w:rPr>
      </w:pPr>
      <w:r w:rsidRPr="007F7697">
        <w:rPr>
          <w:sz w:val="28"/>
          <w:szCs w:val="28"/>
          <w:lang w:val="kk-KZ"/>
        </w:rPr>
        <w:t>Валютаt – курс тенге к иностранной валюте на 1 октября предыдущего года, определяемый по данным Национального Банка Республики Казахстан.</w:t>
      </w:r>
      <w:r>
        <w:rPr>
          <w:sz w:val="28"/>
          <w:szCs w:val="28"/>
          <w:lang w:val="kk-KZ"/>
        </w:rPr>
        <w:t>»</w:t>
      </w:r>
    </w:p>
    <w:p w:rsidR="003A45D2" w:rsidRPr="00A61B91" w:rsidRDefault="003A45D2" w:rsidP="003A45D2">
      <w:pPr>
        <w:ind w:firstLine="709"/>
        <w:jc w:val="both"/>
        <w:textAlignment w:val="baseline"/>
        <w:rPr>
          <w:color w:val="000000"/>
          <w:sz w:val="28"/>
          <w:szCs w:val="28"/>
        </w:rPr>
      </w:pPr>
      <w:r w:rsidRPr="00A61B91">
        <w:rPr>
          <w:color w:val="000000"/>
          <w:sz w:val="28"/>
          <w:szCs w:val="28"/>
        </w:rPr>
        <w:t>2. Установить, что положения пункта 1 настоящего постановления распространяются на энергопроизводящие организации, использующие возобновляемые источники энергии, заключившие договор купли-продажи с расчетно-финансовым центром после реализации настоящего постановления.</w:t>
      </w:r>
    </w:p>
    <w:p w:rsidR="003A45D2" w:rsidRPr="00A61B91" w:rsidRDefault="003A45D2" w:rsidP="003A45D2">
      <w:pPr>
        <w:ind w:firstLine="709"/>
        <w:jc w:val="both"/>
        <w:textAlignment w:val="baseline"/>
        <w:rPr>
          <w:color w:val="000000"/>
          <w:sz w:val="28"/>
          <w:szCs w:val="28"/>
        </w:rPr>
      </w:pPr>
      <w:r w:rsidRPr="00A61B91">
        <w:rPr>
          <w:color w:val="000000"/>
          <w:sz w:val="28"/>
          <w:szCs w:val="28"/>
        </w:rPr>
        <w:t xml:space="preserve">3. Настоящее постановление </w:t>
      </w:r>
      <w:r>
        <w:rPr>
          <w:color w:val="000000"/>
          <w:sz w:val="28"/>
          <w:szCs w:val="28"/>
        </w:rPr>
        <w:t>вводится в действие</w:t>
      </w:r>
      <w:r w:rsidRPr="00A61B91">
        <w:rPr>
          <w:color w:val="000000"/>
          <w:sz w:val="28"/>
          <w:szCs w:val="28"/>
        </w:rPr>
        <w:t xml:space="preserve"> по истечении десяти календарных дней после дня его первого официального опубликования.</w:t>
      </w:r>
    </w:p>
    <w:p w:rsidR="003A45D2" w:rsidRDefault="003A45D2" w:rsidP="003A45D2">
      <w:pPr>
        <w:textAlignment w:val="baseline"/>
        <w:rPr>
          <w:b/>
          <w:bCs/>
          <w:color w:val="000000"/>
          <w:sz w:val="28"/>
          <w:szCs w:val="28"/>
        </w:rPr>
      </w:pPr>
    </w:p>
    <w:p w:rsidR="003A45D2" w:rsidRDefault="003A45D2" w:rsidP="003A45D2">
      <w:pPr>
        <w:tabs>
          <w:tab w:val="left" w:pos="2385"/>
        </w:tabs>
        <w:textAlignment w:val="baseline"/>
        <w:rPr>
          <w:b/>
          <w:bCs/>
          <w:color w:val="000000"/>
          <w:sz w:val="28"/>
          <w:szCs w:val="28"/>
        </w:rPr>
      </w:pPr>
      <w:r>
        <w:rPr>
          <w:b/>
          <w:bCs/>
          <w:color w:val="000000"/>
          <w:sz w:val="28"/>
          <w:szCs w:val="28"/>
        </w:rPr>
        <w:tab/>
      </w:r>
    </w:p>
    <w:p w:rsidR="003018B4" w:rsidRDefault="003018B4" w:rsidP="003A45D2">
      <w:pPr>
        <w:tabs>
          <w:tab w:val="left" w:pos="2385"/>
        </w:tabs>
        <w:textAlignment w:val="baseline"/>
        <w:rPr>
          <w:b/>
          <w:bCs/>
          <w:color w:val="000000"/>
          <w:sz w:val="28"/>
          <w:szCs w:val="28"/>
        </w:rPr>
      </w:pPr>
    </w:p>
    <w:p w:rsidR="003A45D2" w:rsidRDefault="003A45D2" w:rsidP="003A45D2">
      <w:pPr>
        <w:textAlignment w:val="baseline"/>
        <w:rPr>
          <w:b/>
          <w:bCs/>
          <w:color w:val="000000"/>
          <w:sz w:val="28"/>
          <w:szCs w:val="28"/>
        </w:rPr>
      </w:pPr>
      <w:r>
        <w:rPr>
          <w:b/>
          <w:bCs/>
          <w:color w:val="000000"/>
          <w:sz w:val="28"/>
          <w:szCs w:val="28"/>
        </w:rPr>
        <w:t xml:space="preserve">    </w:t>
      </w:r>
      <w:r w:rsidRPr="00A61B91">
        <w:rPr>
          <w:b/>
          <w:bCs/>
          <w:color w:val="000000"/>
          <w:sz w:val="28"/>
          <w:szCs w:val="28"/>
        </w:rPr>
        <w:t xml:space="preserve">Премьер-министр </w:t>
      </w:r>
    </w:p>
    <w:p w:rsidR="003A45D2" w:rsidRPr="00442036" w:rsidRDefault="003A45D2" w:rsidP="003A45D2">
      <w:pPr>
        <w:textAlignment w:val="baseline"/>
        <w:rPr>
          <w:b/>
          <w:bCs/>
          <w:color w:val="000000"/>
          <w:sz w:val="28"/>
          <w:szCs w:val="28"/>
        </w:rPr>
      </w:pPr>
      <w:r>
        <w:rPr>
          <w:b/>
          <w:bCs/>
          <w:color w:val="000000"/>
          <w:sz w:val="28"/>
          <w:szCs w:val="28"/>
        </w:rPr>
        <w:t xml:space="preserve">    </w:t>
      </w:r>
      <w:r w:rsidRPr="00A61B91">
        <w:rPr>
          <w:b/>
          <w:bCs/>
          <w:color w:val="000000"/>
          <w:sz w:val="28"/>
          <w:szCs w:val="28"/>
        </w:rPr>
        <w:t>Республики Казахстан</w:t>
      </w:r>
      <w:r w:rsidRPr="00442036">
        <w:rPr>
          <w:b/>
          <w:bCs/>
          <w:color w:val="000000"/>
          <w:sz w:val="28"/>
          <w:szCs w:val="28"/>
        </w:rPr>
        <w:t xml:space="preserve">                                                          </w:t>
      </w:r>
      <w:r>
        <w:rPr>
          <w:b/>
          <w:bCs/>
          <w:color w:val="000000"/>
          <w:sz w:val="28"/>
          <w:szCs w:val="28"/>
          <w:lang w:val="kk-KZ"/>
        </w:rPr>
        <w:t>О</w:t>
      </w:r>
      <w:r>
        <w:rPr>
          <w:b/>
          <w:bCs/>
          <w:color w:val="000000"/>
          <w:sz w:val="28"/>
          <w:szCs w:val="28"/>
        </w:rPr>
        <w:t>. Бектенов</w:t>
      </w:r>
    </w:p>
    <w:p w:rsidR="003A45D2" w:rsidRDefault="003A45D2" w:rsidP="003A45D2"/>
    <w:p w:rsidR="003A45D2" w:rsidRPr="00694BFB" w:rsidRDefault="003A45D2" w:rsidP="003A45D2"/>
    <w:p w:rsidR="003A45D2" w:rsidRPr="00694BFB" w:rsidRDefault="003A45D2" w:rsidP="003A45D2"/>
    <w:p w:rsidR="003A45D2" w:rsidRPr="00694BFB" w:rsidRDefault="003A45D2" w:rsidP="003A45D2"/>
    <w:p w:rsidR="003A45D2" w:rsidRPr="00694BFB" w:rsidRDefault="003A45D2" w:rsidP="003A45D2"/>
    <w:p w:rsidR="006C2497" w:rsidRPr="003A45D2" w:rsidRDefault="00C11B3F"/>
    <w:sectPr w:rsidR="006C2497" w:rsidRPr="003A45D2" w:rsidSect="00BE3E0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B3F" w:rsidRDefault="00C11B3F" w:rsidP="00BE3E00">
      <w:r>
        <w:separator/>
      </w:r>
    </w:p>
  </w:endnote>
  <w:endnote w:type="continuationSeparator" w:id="0">
    <w:p w:rsidR="00C11B3F" w:rsidRDefault="00C11B3F" w:rsidP="00BE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B3F" w:rsidRDefault="00C11B3F" w:rsidP="00BE3E00">
      <w:r>
        <w:separator/>
      </w:r>
    </w:p>
  </w:footnote>
  <w:footnote w:type="continuationSeparator" w:id="0">
    <w:p w:rsidR="00C11B3F" w:rsidRDefault="00C11B3F" w:rsidP="00BE3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11"/>
    <w:rsid w:val="00064111"/>
    <w:rsid w:val="00067D07"/>
    <w:rsid w:val="003018B4"/>
    <w:rsid w:val="003A45D2"/>
    <w:rsid w:val="007456E0"/>
    <w:rsid w:val="008C0067"/>
    <w:rsid w:val="00972732"/>
    <w:rsid w:val="00A6242E"/>
    <w:rsid w:val="00BE3E00"/>
    <w:rsid w:val="00C11B3F"/>
    <w:rsid w:val="00D860C7"/>
    <w:rsid w:val="00FD6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572C"/>
  <w15:chartTrackingRefBased/>
  <w15:docId w15:val="{5941397D-4D78-439E-8C9E-C2893BB9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D07"/>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3E00"/>
    <w:pPr>
      <w:tabs>
        <w:tab w:val="center" w:pos="4677"/>
        <w:tab w:val="right" w:pos="9355"/>
      </w:tabs>
    </w:pPr>
  </w:style>
  <w:style w:type="character" w:customStyle="1" w:styleId="a4">
    <w:name w:val="Верхний колонтитул Знак"/>
    <w:basedOn w:val="a0"/>
    <w:link w:val="a3"/>
    <w:uiPriority w:val="99"/>
    <w:rsid w:val="00BE3E0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E3E00"/>
    <w:pPr>
      <w:tabs>
        <w:tab w:val="center" w:pos="4677"/>
        <w:tab w:val="right" w:pos="9355"/>
      </w:tabs>
    </w:pPr>
  </w:style>
  <w:style w:type="character" w:customStyle="1" w:styleId="a6">
    <w:name w:val="Нижний колонтитул Знак"/>
    <w:basedOn w:val="a0"/>
    <w:link w:val="a5"/>
    <w:uiPriority w:val="99"/>
    <w:rsid w:val="00BE3E0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1062</Words>
  <Characters>6055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Салтанат Слямгалиева</dc:creator>
  <cp:keywords/>
  <dc:description/>
  <cp:lastModifiedBy>Салтанат Слямгалиева</cp:lastModifiedBy>
  <cp:revision>4</cp:revision>
  <cp:lastPrinted>2024-03-13T12:04:00Z</cp:lastPrinted>
  <dcterms:created xsi:type="dcterms:W3CDTF">2024-03-13T12:05:00Z</dcterms:created>
  <dcterms:modified xsi:type="dcterms:W3CDTF">2024-03-13T15:18:00Z</dcterms:modified>
</cp:coreProperties>
</file>