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Default="00035F55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</w:t>
      </w:r>
      <w:r w:rsidR="003F26A2">
        <w:rPr>
          <w:color w:val="3399FF"/>
          <w:lang w:val="kk-KZ"/>
        </w:rPr>
        <w:t xml:space="preserve">         Астана</w:t>
      </w:r>
      <w:r w:rsidR="00892E1E">
        <w:rPr>
          <w:color w:val="3399FF"/>
          <w:lang w:val="kk-KZ"/>
        </w:rPr>
        <w:t xml:space="preserve"> қ</w:t>
      </w:r>
      <w:r w:rsidR="00892E1E" w:rsidRPr="008A6C0F">
        <w:rPr>
          <w:color w:val="3399FF"/>
          <w:lang w:val="kk-KZ"/>
        </w:rPr>
        <w:t>аласы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</w:t>
      </w:r>
      <w:r>
        <w:rPr>
          <w:color w:val="3399FF"/>
          <w:lang w:val="kk-KZ"/>
        </w:rPr>
        <w:t xml:space="preserve">    </w:t>
      </w:r>
      <w:r w:rsidR="00892E1E">
        <w:rPr>
          <w:color w:val="3399FF"/>
          <w:lang w:val="kk-KZ"/>
        </w:rPr>
        <w:t xml:space="preserve">         город </w:t>
      </w:r>
      <w:r w:rsidR="003F26A2">
        <w:rPr>
          <w:color w:val="3399FF"/>
          <w:lang w:val="kk-KZ"/>
        </w:rPr>
        <w:t>Астана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     </w:t>
      </w:r>
      <w:r w:rsidR="00892E1E"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3D557D" w:rsidRPr="003D557D" w:rsidRDefault="003D557D" w:rsidP="003D557D">
      <w:pPr>
        <w:jc w:val="center"/>
        <w:rPr>
          <w:b/>
          <w:sz w:val="28"/>
          <w:szCs w:val="28"/>
          <w:lang w:val="kk-KZ"/>
        </w:rPr>
      </w:pPr>
      <w:r w:rsidRPr="003D557D">
        <w:rPr>
          <w:b/>
          <w:sz w:val="28"/>
          <w:szCs w:val="28"/>
          <w:lang w:val="kk-KZ"/>
        </w:rPr>
        <w:t>«Электр қуатының әзірлігін ұстап тұру бойынша көрсетілетін қызметке шекті тарифтерді бекіту туралы» Қазақстан Республикасы Энергетика министрінің 2015 жылғы 3 шілдедегі № 465 бұйрығына</w:t>
      </w:r>
    </w:p>
    <w:p w:rsidR="00233234" w:rsidRPr="003963CD" w:rsidRDefault="003D557D" w:rsidP="003D557D">
      <w:pPr>
        <w:jc w:val="center"/>
        <w:rPr>
          <w:b/>
          <w:sz w:val="28"/>
          <w:szCs w:val="28"/>
          <w:lang w:val="kk-KZ"/>
        </w:rPr>
      </w:pPr>
      <w:r w:rsidRPr="003D557D">
        <w:rPr>
          <w:b/>
          <w:sz w:val="28"/>
          <w:szCs w:val="28"/>
          <w:lang w:val="kk-KZ"/>
        </w:rPr>
        <w:t>өзгеріс енгізу туралы</w:t>
      </w:r>
    </w:p>
    <w:p w:rsidR="00233234" w:rsidRDefault="00233234" w:rsidP="00934587">
      <w:pPr>
        <w:rPr>
          <w:b/>
          <w:sz w:val="28"/>
          <w:szCs w:val="28"/>
          <w:lang w:val="kk-KZ"/>
        </w:rPr>
      </w:pPr>
    </w:p>
    <w:p w:rsidR="00A25F45" w:rsidRPr="003963CD" w:rsidRDefault="00A25F45" w:rsidP="00934587">
      <w:pPr>
        <w:rPr>
          <w:b/>
          <w:sz w:val="28"/>
          <w:szCs w:val="28"/>
          <w:lang w:val="kk-KZ"/>
        </w:rPr>
      </w:pPr>
    </w:p>
    <w:p w:rsidR="003D557D" w:rsidRPr="00C14CEB" w:rsidRDefault="003D557D" w:rsidP="003D557D">
      <w:pPr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val="kk-KZ" w:eastAsia="en-US"/>
        </w:rPr>
      </w:pPr>
      <w:r w:rsidRPr="00C14CEB">
        <w:rPr>
          <w:rFonts w:eastAsia="Consolas"/>
          <w:b/>
          <w:color w:val="000000"/>
          <w:sz w:val="28"/>
          <w:szCs w:val="28"/>
          <w:lang w:val="kk-KZ" w:eastAsia="en-US"/>
        </w:rPr>
        <w:t>БҰЙЫРАМЫН:</w:t>
      </w:r>
    </w:p>
    <w:p w:rsidR="003D557D" w:rsidRPr="00C14CEB" w:rsidRDefault="003D557D" w:rsidP="003D557D">
      <w:pPr>
        <w:ind w:firstLine="709"/>
        <w:jc w:val="both"/>
        <w:rPr>
          <w:color w:val="000000"/>
          <w:sz w:val="28"/>
          <w:lang w:val="kk-KZ"/>
        </w:rPr>
      </w:pPr>
      <w:r w:rsidRPr="00C14CEB">
        <w:rPr>
          <w:rFonts w:eastAsia="Consolas"/>
          <w:color w:val="000000"/>
          <w:sz w:val="28"/>
          <w:szCs w:val="28"/>
          <w:lang w:val="kk-KZ" w:eastAsia="en-US"/>
        </w:rPr>
        <w:t xml:space="preserve">1. «Электр қуатының әзірлігін ұстап тұру бойынша көрсетілетін қызметке шекті тарифтерді бекіту туралы» Қазақстан Республикасы Энергетика министрінің 2015 жылғы 3 шілдедегі № 465 </w:t>
      </w:r>
      <w:r w:rsidR="00B951D0">
        <w:rPr>
          <w:rFonts w:eastAsia="Consolas"/>
          <w:color w:val="000000"/>
          <w:sz w:val="28"/>
          <w:szCs w:val="28"/>
          <w:lang w:val="kk-KZ" w:eastAsia="en-US"/>
        </w:rPr>
        <w:t>бұйрығына (Н</w:t>
      </w:r>
      <w:r w:rsidRPr="00C14CEB">
        <w:rPr>
          <w:rFonts w:eastAsia="Consolas"/>
          <w:color w:val="000000"/>
          <w:sz w:val="28"/>
          <w:szCs w:val="28"/>
          <w:lang w:val="kk-KZ" w:eastAsia="en-US"/>
        </w:rPr>
        <w:t>ормативтік құқықтық актілерді мемлекеттік тіркеу тізілімінде № 11850 болып тіркелген) мынадай өзгеріс енгізілсін</w:t>
      </w:r>
      <w:r w:rsidRPr="00C14CEB">
        <w:rPr>
          <w:color w:val="000000"/>
          <w:sz w:val="28"/>
          <w:lang w:val="kk-KZ"/>
        </w:rPr>
        <w:t>:</w:t>
      </w:r>
    </w:p>
    <w:p w:rsidR="003D557D" w:rsidRPr="00C14CEB" w:rsidRDefault="00A25F45" w:rsidP="003D557D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к</w:t>
      </w:r>
      <w:r w:rsidR="003D557D" w:rsidRPr="00C14CEB">
        <w:rPr>
          <w:color w:val="000000"/>
          <w:sz w:val="28"/>
          <w:lang w:val="kk-KZ"/>
        </w:rPr>
        <w:t>ө</w:t>
      </w:r>
      <w:r w:rsidR="003D557D">
        <w:rPr>
          <w:color w:val="000000"/>
          <w:sz w:val="28"/>
          <w:lang w:val="kk-KZ"/>
        </w:rPr>
        <w:t>рсетілген бұйрықпен бекітілген э</w:t>
      </w:r>
      <w:r w:rsidR="003D557D" w:rsidRPr="00C14CEB">
        <w:rPr>
          <w:color w:val="000000"/>
          <w:sz w:val="28"/>
          <w:lang w:val="kk-KZ"/>
        </w:rPr>
        <w:t xml:space="preserve">лектр қуатының әзірлігін ұстап тұру бойынша көрсетілетін қызметке шекті тарифтер осы бұйрыққа қосымшаға сәйкес жаңа редакцияда жазылсын.  </w:t>
      </w:r>
    </w:p>
    <w:p w:rsidR="003D557D" w:rsidRPr="00C14CEB" w:rsidRDefault="003D557D" w:rsidP="003D557D">
      <w:pPr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val="kk-KZ" w:eastAsia="en-US"/>
        </w:rPr>
      </w:pPr>
      <w:r w:rsidRPr="00C14CEB">
        <w:rPr>
          <w:color w:val="000000"/>
          <w:sz w:val="28"/>
          <w:lang w:val="kk-KZ"/>
        </w:rPr>
        <w:t>2</w:t>
      </w:r>
      <w:r w:rsidRPr="00C14CEB">
        <w:rPr>
          <w:rFonts w:eastAsia="Consolas"/>
          <w:color w:val="000000"/>
          <w:sz w:val="28"/>
          <w:szCs w:val="28"/>
          <w:lang w:val="kk-KZ" w:eastAsia="en-US"/>
        </w:rPr>
        <w:t xml:space="preserve">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  </w:t>
      </w:r>
    </w:p>
    <w:p w:rsidR="003D557D" w:rsidRPr="00C14CEB" w:rsidRDefault="003D557D" w:rsidP="003D557D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val="kk-KZ" w:eastAsia="en-US"/>
        </w:rPr>
      </w:pPr>
      <w:r w:rsidRPr="00C14CEB">
        <w:rPr>
          <w:rFonts w:eastAsia="Consolas"/>
          <w:color w:val="000000"/>
          <w:sz w:val="28"/>
          <w:szCs w:val="28"/>
          <w:lang w:val="kk-KZ" w:eastAsia="en-US"/>
        </w:rPr>
        <w:t>1) осы бұйрықты Қазақстан Республикасы</w:t>
      </w:r>
      <w:r w:rsidR="00B951D0">
        <w:rPr>
          <w:rFonts w:eastAsia="Consolas"/>
          <w:color w:val="000000"/>
          <w:sz w:val="28"/>
          <w:szCs w:val="28"/>
          <w:lang w:val="kk-KZ" w:eastAsia="en-US"/>
        </w:rPr>
        <w:t>ның</w:t>
      </w:r>
      <w:r w:rsidRPr="00C14CEB">
        <w:rPr>
          <w:rFonts w:eastAsia="Consolas"/>
          <w:color w:val="000000"/>
          <w:sz w:val="28"/>
          <w:szCs w:val="28"/>
          <w:lang w:val="kk-KZ" w:eastAsia="en-US"/>
        </w:rPr>
        <w:t xml:space="preserve"> Әділет министрлігінде мемлекеттік тіркеуді; </w:t>
      </w:r>
    </w:p>
    <w:p w:rsidR="003D557D" w:rsidRPr="00C14CEB" w:rsidRDefault="003D557D" w:rsidP="003D557D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2) осы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бұйрықты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Қазақстан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Республикасы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Энергетика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министрлігінің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интернет-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ресурсында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орналастыру</w:t>
      </w:r>
      <w:proofErr w:type="spellEnd"/>
      <w:r w:rsidRPr="00C14CEB">
        <w:rPr>
          <w:rFonts w:eastAsia="Consolas"/>
          <w:color w:val="000000"/>
          <w:sz w:val="28"/>
          <w:szCs w:val="28"/>
          <w:lang w:val="kk-KZ" w:eastAsia="en-US"/>
        </w:rPr>
        <w:t>ды</w:t>
      </w:r>
      <w:r w:rsidRPr="00C14CEB">
        <w:rPr>
          <w:rFonts w:eastAsia="Consolas"/>
          <w:color w:val="000000"/>
          <w:sz w:val="28"/>
          <w:szCs w:val="28"/>
          <w:lang w:eastAsia="en-US"/>
        </w:rPr>
        <w:t>;</w:t>
      </w:r>
    </w:p>
    <w:p w:rsidR="003D557D" w:rsidRPr="00C14CEB" w:rsidRDefault="003D557D" w:rsidP="003D557D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3) осы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бұйрық</w:t>
      </w:r>
      <w:proofErr w:type="spellEnd"/>
      <w:r w:rsidR="00B951D0">
        <w:rPr>
          <w:rFonts w:eastAsia="Consolas"/>
          <w:color w:val="000000"/>
          <w:sz w:val="28"/>
          <w:szCs w:val="28"/>
          <w:lang w:val="kk-KZ" w:eastAsia="en-US"/>
        </w:rPr>
        <w:t>ты</w:t>
      </w:r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Қазақстан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Республикасы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Әділет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министрлігінде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мемлекеттік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тіркегеннен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кейін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он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жұмыс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күні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ішінде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осы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тармақтың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1)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және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Pr="00C14CEB">
        <w:rPr>
          <w:rFonts w:eastAsia="Consolas"/>
          <w:color w:val="000000"/>
          <w:sz w:val="28"/>
          <w:szCs w:val="28"/>
          <w:lang w:val="kk-KZ" w:eastAsia="en-US"/>
        </w:rPr>
        <w:t xml:space="preserve">           </w:t>
      </w:r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2)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тармақшаларында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көзделген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іс-шаралардың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орындал</w:t>
      </w:r>
      <w:proofErr w:type="spellEnd"/>
      <w:r w:rsidRPr="00C14CEB">
        <w:rPr>
          <w:rFonts w:eastAsia="Consolas"/>
          <w:color w:val="000000"/>
          <w:sz w:val="28"/>
          <w:szCs w:val="28"/>
          <w:lang w:val="kk-KZ" w:eastAsia="en-US"/>
        </w:rPr>
        <w:t>ған</w:t>
      </w:r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ы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туралы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мәліметтерді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Қазақстан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Республикасы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Энергетика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министрлігінің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Заң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қызметі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департаментіне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ұсынуды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қамтамасыз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етсін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>.</w:t>
      </w:r>
    </w:p>
    <w:p w:rsidR="003D557D" w:rsidRPr="00C14CEB" w:rsidRDefault="003D557D" w:rsidP="003D557D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C14CEB">
        <w:rPr>
          <w:rFonts w:eastAsia="Consolas"/>
          <w:color w:val="000000"/>
          <w:sz w:val="28"/>
          <w:szCs w:val="28"/>
          <w:lang w:val="kk-KZ" w:eastAsia="en-US"/>
        </w:rPr>
        <w:t>3</w:t>
      </w:r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. Осы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бұйрықтың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орындалуын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бақылау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жетекшілік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ететін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Қазақстан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Республикасының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r w:rsidRPr="00C14CEB">
        <w:rPr>
          <w:rFonts w:eastAsia="Consolas"/>
          <w:color w:val="000000"/>
          <w:sz w:val="28"/>
          <w:szCs w:val="28"/>
          <w:lang w:val="kk-KZ" w:eastAsia="en-US"/>
        </w:rPr>
        <w:t>э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нергетика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вице-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министріне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Pr="00C14CEB">
        <w:rPr>
          <w:rFonts w:eastAsia="Consolas"/>
          <w:color w:val="000000"/>
          <w:sz w:val="28"/>
          <w:szCs w:val="28"/>
          <w:lang w:eastAsia="en-US"/>
        </w:rPr>
        <w:t>жүктелсін</w:t>
      </w:r>
      <w:proofErr w:type="spellEnd"/>
      <w:r w:rsidRPr="00C14CEB">
        <w:rPr>
          <w:rFonts w:eastAsia="Consolas"/>
          <w:color w:val="000000"/>
          <w:sz w:val="28"/>
          <w:szCs w:val="28"/>
          <w:lang w:eastAsia="en-US"/>
        </w:rPr>
        <w:t>.</w:t>
      </w:r>
    </w:p>
    <w:p w:rsidR="00233234" w:rsidRDefault="003F4D46" w:rsidP="00145846">
      <w:pPr>
        <w:ind w:firstLine="709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eastAsia="en-US"/>
        </w:rPr>
        <w:t xml:space="preserve">4. Осы </w:t>
      </w:r>
      <w:proofErr w:type="spellStart"/>
      <w:r>
        <w:rPr>
          <w:rFonts w:eastAsia="Consolas"/>
          <w:color w:val="000000"/>
          <w:sz w:val="28"/>
          <w:szCs w:val="28"/>
          <w:lang w:eastAsia="en-US"/>
        </w:rPr>
        <w:t>бұйрық</w:t>
      </w:r>
      <w:proofErr w:type="spellEnd"/>
      <w:r>
        <w:rPr>
          <w:rFonts w:eastAsia="Consolas"/>
          <w:color w:val="000000"/>
          <w:sz w:val="28"/>
          <w:szCs w:val="28"/>
          <w:lang w:eastAsia="en-US"/>
        </w:rPr>
        <w:t xml:space="preserve"> 2024</w:t>
      </w:r>
      <w:bookmarkStart w:id="0" w:name="_GoBack"/>
      <w:bookmarkEnd w:id="0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жылғы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1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қаңтардан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бастап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қолданысқа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енгізіледі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және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ресми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жариялануға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 xml:space="preserve"> </w:t>
      </w:r>
      <w:proofErr w:type="spellStart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тиіс</w:t>
      </w:r>
      <w:proofErr w:type="spellEnd"/>
      <w:r w:rsidR="003D557D" w:rsidRPr="00C14CEB">
        <w:rPr>
          <w:rFonts w:eastAsia="Consolas"/>
          <w:color w:val="000000"/>
          <w:sz w:val="28"/>
          <w:szCs w:val="28"/>
          <w:lang w:eastAsia="en-US"/>
        </w:rPr>
        <w:t>.</w:t>
      </w:r>
    </w:p>
    <w:p w:rsidR="003D557D" w:rsidRPr="003D557D" w:rsidRDefault="003D557D" w:rsidP="003D557D">
      <w:pPr>
        <w:rPr>
          <w:rFonts w:eastAsia="Consolas"/>
          <w:color w:val="000000"/>
          <w:sz w:val="28"/>
          <w:szCs w:val="28"/>
          <w:lang w:val="kk-KZ" w:eastAsia="en-US"/>
        </w:rPr>
      </w:pPr>
    </w:p>
    <w:p w:rsidR="00233234" w:rsidRPr="003963CD" w:rsidRDefault="00233234" w:rsidP="00233234">
      <w:pPr>
        <w:rPr>
          <w:color w:val="3399FF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1D" w:rsidRDefault="00B44A1D">
      <w:r>
        <w:separator/>
      </w:r>
    </w:p>
  </w:endnote>
  <w:endnote w:type="continuationSeparator" w:id="0">
    <w:p w:rsidR="00B44A1D" w:rsidRDefault="00B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1D" w:rsidRDefault="00B44A1D">
      <w:r>
        <w:separator/>
      </w:r>
    </w:p>
  </w:footnote>
  <w:footnote w:type="continuationSeparator" w:id="0">
    <w:p w:rsidR="00B44A1D" w:rsidRDefault="00B4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D557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4B400D" w:rsidRPr="00D100F6" w:rsidRDefault="00233234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ЭНЕРГЕТИКА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233234" w:rsidP="002C3EC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ЭНЕРГЕТИКИ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5A9BC" wp14:editId="307D4F7D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8059F2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5QHxU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35F55"/>
    <w:rsid w:val="00073119"/>
    <w:rsid w:val="000870F9"/>
    <w:rsid w:val="000922AA"/>
    <w:rsid w:val="000C1739"/>
    <w:rsid w:val="000D4DAC"/>
    <w:rsid w:val="000F48E7"/>
    <w:rsid w:val="0011167B"/>
    <w:rsid w:val="001319EE"/>
    <w:rsid w:val="00143292"/>
    <w:rsid w:val="00145846"/>
    <w:rsid w:val="001763DE"/>
    <w:rsid w:val="001A1881"/>
    <w:rsid w:val="001B2CC9"/>
    <w:rsid w:val="001B61C1"/>
    <w:rsid w:val="001F4925"/>
    <w:rsid w:val="001F64CB"/>
    <w:rsid w:val="002000F4"/>
    <w:rsid w:val="0020547E"/>
    <w:rsid w:val="0022101F"/>
    <w:rsid w:val="00233234"/>
    <w:rsid w:val="0023374B"/>
    <w:rsid w:val="00251F3F"/>
    <w:rsid w:val="002A394A"/>
    <w:rsid w:val="002C3EC7"/>
    <w:rsid w:val="002F11B1"/>
    <w:rsid w:val="002F6B5B"/>
    <w:rsid w:val="00341898"/>
    <w:rsid w:val="00364E0B"/>
    <w:rsid w:val="003963CD"/>
    <w:rsid w:val="003B261C"/>
    <w:rsid w:val="003D557D"/>
    <w:rsid w:val="003F241E"/>
    <w:rsid w:val="003F26A2"/>
    <w:rsid w:val="003F4D46"/>
    <w:rsid w:val="0041263C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04D0B"/>
    <w:rsid w:val="005A2896"/>
    <w:rsid w:val="005C5F30"/>
    <w:rsid w:val="005F582C"/>
    <w:rsid w:val="006340C9"/>
    <w:rsid w:val="00642211"/>
    <w:rsid w:val="0067240F"/>
    <w:rsid w:val="0069097C"/>
    <w:rsid w:val="006B0963"/>
    <w:rsid w:val="006B6938"/>
    <w:rsid w:val="006E1117"/>
    <w:rsid w:val="007006E3"/>
    <w:rsid w:val="007111E8"/>
    <w:rsid w:val="00720FC6"/>
    <w:rsid w:val="00731B2A"/>
    <w:rsid w:val="00740441"/>
    <w:rsid w:val="007702A5"/>
    <w:rsid w:val="007767CD"/>
    <w:rsid w:val="00782A16"/>
    <w:rsid w:val="007B36B8"/>
    <w:rsid w:val="007E588D"/>
    <w:rsid w:val="0081000A"/>
    <w:rsid w:val="008247C4"/>
    <w:rsid w:val="008436CA"/>
    <w:rsid w:val="00866964"/>
    <w:rsid w:val="00867FA4"/>
    <w:rsid w:val="0088365C"/>
    <w:rsid w:val="008858D2"/>
    <w:rsid w:val="00892E1E"/>
    <w:rsid w:val="008A6C0F"/>
    <w:rsid w:val="008E6CB3"/>
    <w:rsid w:val="009139A9"/>
    <w:rsid w:val="00914138"/>
    <w:rsid w:val="00915A4B"/>
    <w:rsid w:val="00934587"/>
    <w:rsid w:val="0094547D"/>
    <w:rsid w:val="00965DB2"/>
    <w:rsid w:val="009924CE"/>
    <w:rsid w:val="00995987"/>
    <w:rsid w:val="00997A8B"/>
    <w:rsid w:val="009B69F4"/>
    <w:rsid w:val="009C4FD7"/>
    <w:rsid w:val="009E3A85"/>
    <w:rsid w:val="00A10052"/>
    <w:rsid w:val="00A17FE7"/>
    <w:rsid w:val="00A25F45"/>
    <w:rsid w:val="00A338BC"/>
    <w:rsid w:val="00A47D62"/>
    <w:rsid w:val="00A6570C"/>
    <w:rsid w:val="00A71EFF"/>
    <w:rsid w:val="00A87BAB"/>
    <w:rsid w:val="00AA225A"/>
    <w:rsid w:val="00AC76FB"/>
    <w:rsid w:val="00B038C0"/>
    <w:rsid w:val="00B12C86"/>
    <w:rsid w:val="00B2298B"/>
    <w:rsid w:val="00B34D2F"/>
    <w:rsid w:val="00B44A1D"/>
    <w:rsid w:val="00B5615F"/>
    <w:rsid w:val="00B841B2"/>
    <w:rsid w:val="00B86340"/>
    <w:rsid w:val="00B951D0"/>
    <w:rsid w:val="00BA161B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A5BBB"/>
    <w:rsid w:val="00DC3588"/>
    <w:rsid w:val="00DC45FB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EF1051"/>
    <w:rsid w:val="00F22932"/>
    <w:rsid w:val="00F525B9"/>
    <w:rsid w:val="00F64017"/>
    <w:rsid w:val="00F93EE0"/>
    <w:rsid w:val="00FD2D92"/>
    <w:rsid w:val="00FE6D40"/>
    <w:rsid w:val="00FF4CCD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FE49C8-A8F0-4889-9088-E4A7F0E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3323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3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Берик Зарлык</cp:lastModifiedBy>
  <cp:revision>4</cp:revision>
  <dcterms:created xsi:type="dcterms:W3CDTF">2022-11-15T12:38:00Z</dcterms:created>
  <dcterms:modified xsi:type="dcterms:W3CDTF">2023-09-06T10:22:00Z</dcterms:modified>
</cp:coreProperties>
</file>